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E1EEB" w14:textId="77777777" w:rsidR="00121647" w:rsidRPr="00A137CD" w:rsidRDefault="00121647" w:rsidP="00121647">
      <w:pPr>
        <w:spacing w:after="0"/>
        <w:jc w:val="center"/>
        <w:rPr>
          <w:b/>
          <w:bCs/>
          <w:sz w:val="36"/>
          <w:szCs w:val="36"/>
        </w:rPr>
      </w:pPr>
      <w:r w:rsidRPr="00A137CD">
        <w:rPr>
          <w:b/>
          <w:bCs/>
          <w:sz w:val="36"/>
          <w:szCs w:val="36"/>
        </w:rPr>
        <w:t>PRESBYTERY OF THE TWIN CITIES AREA</w:t>
      </w:r>
    </w:p>
    <w:p w14:paraId="5274E36E" w14:textId="6BA14DB9" w:rsidR="00121647" w:rsidRDefault="00121647" w:rsidP="00121647">
      <w:pPr>
        <w:jc w:val="center"/>
        <w:rPr>
          <w:sz w:val="36"/>
          <w:szCs w:val="36"/>
        </w:rPr>
      </w:pPr>
      <w:r>
        <w:rPr>
          <w:sz w:val="36"/>
          <w:szCs w:val="36"/>
        </w:rPr>
        <w:t>Theological Education</w:t>
      </w:r>
      <w:r w:rsidRPr="00A137CD">
        <w:rPr>
          <w:sz w:val="36"/>
          <w:szCs w:val="36"/>
        </w:rPr>
        <w:t xml:space="preserve"> </w:t>
      </w:r>
      <w:r>
        <w:rPr>
          <w:sz w:val="36"/>
          <w:szCs w:val="36"/>
        </w:rPr>
        <w:t>Scholarship Endorsement Form</w:t>
      </w:r>
    </w:p>
    <w:p w14:paraId="262FA79F" w14:textId="77777777" w:rsidR="004C7909" w:rsidRPr="004C7909" w:rsidRDefault="004C7909" w:rsidP="00121647">
      <w:pPr>
        <w:jc w:val="center"/>
        <w:rPr>
          <w:sz w:val="24"/>
          <w:szCs w:val="24"/>
        </w:rPr>
      </w:pPr>
    </w:p>
    <w:p w14:paraId="6945C66E" w14:textId="0D3E4A85" w:rsidR="00121647" w:rsidRDefault="00121647" w:rsidP="00121647">
      <w:pPr>
        <w:rPr>
          <w:sz w:val="24"/>
          <w:szCs w:val="24"/>
        </w:rPr>
      </w:pPr>
      <w:r>
        <w:rPr>
          <w:sz w:val="24"/>
          <w:szCs w:val="24"/>
        </w:rPr>
        <w:t>Completed applications should be sent to:  Office Administrator Jennifer Schultz (office@ptcaweb.org) or mailed to the Presbytery Office (2115 Cliff Dr</w:t>
      </w:r>
      <w:r w:rsidR="004C7909">
        <w:rPr>
          <w:sz w:val="24"/>
          <w:szCs w:val="24"/>
        </w:rPr>
        <w:t>ive</w:t>
      </w:r>
      <w:r>
        <w:rPr>
          <w:sz w:val="24"/>
          <w:szCs w:val="24"/>
        </w:rPr>
        <w:t xml:space="preserve"> Eagan, MN 55122</w:t>
      </w:r>
      <w:r w:rsidR="00B6696C">
        <w:rPr>
          <w:sz w:val="24"/>
          <w:szCs w:val="24"/>
        </w:rPr>
        <w:t>)</w:t>
      </w:r>
      <w:r>
        <w:rPr>
          <w:sz w:val="24"/>
          <w:szCs w:val="24"/>
        </w:rPr>
        <w:t>.</w:t>
      </w:r>
    </w:p>
    <w:p w14:paraId="34DA5123" w14:textId="77777777" w:rsidR="00121647" w:rsidRPr="007F1BD8" w:rsidRDefault="00121647" w:rsidP="00121647">
      <w:pPr>
        <w:spacing w:after="0"/>
        <w:rPr>
          <w:sz w:val="24"/>
          <w:szCs w:val="24"/>
        </w:rPr>
      </w:pPr>
      <w:r>
        <w:rPr>
          <w:sz w:val="24"/>
          <w:szCs w:val="24"/>
        </w:rPr>
        <w:t>Endorsement</w:t>
      </w:r>
      <w:r w:rsidRPr="007F1BD8">
        <w:rPr>
          <w:sz w:val="24"/>
          <w:szCs w:val="24"/>
        </w:rPr>
        <w:t xml:space="preserve"> should be received by:</w:t>
      </w:r>
    </w:p>
    <w:p w14:paraId="36678A20" w14:textId="77777777" w:rsidR="00121647" w:rsidRPr="007F1BD8" w:rsidRDefault="00121647" w:rsidP="00121647">
      <w:pPr>
        <w:spacing w:after="0"/>
        <w:ind w:firstLine="720"/>
        <w:rPr>
          <w:sz w:val="24"/>
          <w:szCs w:val="24"/>
        </w:rPr>
      </w:pPr>
      <w:r w:rsidRPr="007F1BD8">
        <w:rPr>
          <w:sz w:val="24"/>
          <w:szCs w:val="24"/>
        </w:rPr>
        <w:t>June 1 for a fall term  (decision and notification by August 1)</w:t>
      </w:r>
    </w:p>
    <w:p w14:paraId="3D2AC25F" w14:textId="77777777" w:rsidR="00121647" w:rsidRPr="007F1BD8" w:rsidRDefault="00121647" w:rsidP="00121647">
      <w:pPr>
        <w:spacing w:after="0"/>
        <w:ind w:firstLine="720"/>
        <w:rPr>
          <w:sz w:val="24"/>
          <w:szCs w:val="24"/>
        </w:rPr>
      </w:pPr>
      <w:r w:rsidRPr="007F1BD8">
        <w:rPr>
          <w:sz w:val="24"/>
          <w:szCs w:val="24"/>
        </w:rPr>
        <w:t>October 1 for a spring term  (decision and notification by December 1)</w:t>
      </w:r>
    </w:p>
    <w:p w14:paraId="2C6F7AB3" w14:textId="77777777" w:rsidR="00121647" w:rsidRDefault="00121647" w:rsidP="00121647">
      <w:pPr>
        <w:ind w:firstLine="720"/>
        <w:rPr>
          <w:sz w:val="24"/>
          <w:szCs w:val="24"/>
        </w:rPr>
      </w:pPr>
      <w:r w:rsidRPr="007F1BD8">
        <w:rPr>
          <w:sz w:val="24"/>
          <w:szCs w:val="24"/>
        </w:rPr>
        <w:t>March 1 for a summer term (decision and notification by May 1)</w:t>
      </w:r>
    </w:p>
    <w:p w14:paraId="4BC2E3BE" w14:textId="33F6C564" w:rsidR="00121647" w:rsidRDefault="00121647" w:rsidP="00121647">
      <w:pPr>
        <w:rPr>
          <w:sz w:val="24"/>
          <w:szCs w:val="24"/>
        </w:rPr>
      </w:pPr>
      <w:r>
        <w:rPr>
          <w:sz w:val="24"/>
          <w:szCs w:val="24"/>
        </w:rPr>
        <w:t xml:space="preserve">Questions should be directed to: </w:t>
      </w:r>
      <w:r w:rsidR="00B6696C">
        <w:rPr>
          <w:sz w:val="24"/>
          <w:szCs w:val="24"/>
        </w:rPr>
        <w:t xml:space="preserve"> </w:t>
      </w:r>
      <w:r>
        <w:rPr>
          <w:sz w:val="24"/>
          <w:szCs w:val="24"/>
        </w:rPr>
        <w:t>MSGC Chair Rocky Rockenstein (walter.rockenstein@gmail.com; 612-227-8428)</w:t>
      </w:r>
    </w:p>
    <w:p w14:paraId="0EA7CB24" w14:textId="77777777" w:rsidR="00121647" w:rsidRPr="00B6696C" w:rsidRDefault="00121647" w:rsidP="00121647">
      <w:pPr>
        <w:pBdr>
          <w:top w:val="single" w:sz="4" w:space="1" w:color="auto"/>
          <w:left w:val="single" w:sz="4" w:space="4" w:color="auto"/>
          <w:bottom w:val="single" w:sz="4" w:space="1" w:color="auto"/>
          <w:right w:val="single" w:sz="4" w:space="4" w:color="auto"/>
        </w:pBdr>
        <w:spacing w:after="0"/>
        <w:rPr>
          <w:b/>
          <w:bCs/>
          <w:sz w:val="24"/>
          <w:szCs w:val="24"/>
        </w:rPr>
      </w:pPr>
      <w:r w:rsidRPr="00B6696C">
        <w:rPr>
          <w:b/>
          <w:bCs/>
          <w:sz w:val="24"/>
          <w:szCs w:val="24"/>
        </w:rPr>
        <w:t>About the Theological Education Scholarship Fund</w:t>
      </w:r>
    </w:p>
    <w:p w14:paraId="5628D2C2" w14:textId="56396E16" w:rsidR="00121647" w:rsidRPr="00912AB5" w:rsidRDefault="00121647" w:rsidP="00121647">
      <w:pPr>
        <w:pBdr>
          <w:top w:val="single" w:sz="4" w:space="1" w:color="auto"/>
          <w:left w:val="single" w:sz="4" w:space="4" w:color="auto"/>
          <w:bottom w:val="single" w:sz="4" w:space="1" w:color="auto"/>
          <w:right w:val="single" w:sz="4" w:space="4" w:color="auto"/>
        </w:pBdr>
        <w:jc w:val="both"/>
        <w:rPr>
          <w:bCs/>
          <w:i/>
          <w:iCs/>
          <w:sz w:val="24"/>
          <w:szCs w:val="24"/>
        </w:rPr>
      </w:pPr>
      <w:r w:rsidRPr="00FA43AD">
        <w:rPr>
          <w:i/>
          <w:iCs/>
          <w:sz w:val="24"/>
          <w:szCs w:val="24"/>
        </w:rPr>
        <w:t>Scholarship funds are provided to individuals purs</w:t>
      </w:r>
      <w:r>
        <w:rPr>
          <w:i/>
          <w:iCs/>
          <w:sz w:val="24"/>
          <w:szCs w:val="24"/>
        </w:rPr>
        <w:t>u</w:t>
      </w:r>
      <w:r w:rsidRPr="00FA43AD">
        <w:rPr>
          <w:i/>
          <w:iCs/>
          <w:sz w:val="24"/>
          <w:szCs w:val="24"/>
        </w:rPr>
        <w:t xml:space="preserve">ing a formal course of study leading toward a church vocation through a seminary, ministry degree program, or lay pastor education curriculum.  They may also be used for CPE, internships, contextual education, or travel to study abroad that is connected to the degree or certificate program.  </w:t>
      </w:r>
      <w:r w:rsidRPr="009D47A6">
        <w:rPr>
          <w:b/>
          <w:bCs/>
          <w:i/>
          <w:iCs/>
          <w:sz w:val="24"/>
          <w:szCs w:val="24"/>
        </w:rPr>
        <w:t>Scholarship candidates will be under care of the Presbytery or pursuing their course of study in direct conversation with the Committee on Preparation or in consultation with a particular congregation for service.</w:t>
      </w:r>
      <w:r>
        <w:rPr>
          <w:i/>
          <w:iCs/>
          <w:sz w:val="24"/>
          <w:szCs w:val="24"/>
        </w:rPr>
        <w:t xml:space="preserve">  </w:t>
      </w:r>
      <w:r w:rsidRPr="00FA43AD">
        <w:rPr>
          <w:i/>
          <w:iCs/>
          <w:sz w:val="24"/>
          <w:szCs w:val="24"/>
        </w:rPr>
        <w:t>Scholarships up to $2,000 are considered based upon the determined financial need of the individual and the availability of scholarship funds.  Generally, each candidate is eligible for one scholarship per academic period and no more than twice per calendar year.  Scholarships will not exceed the cost of tuition, fees, books and supplies and other actual costs incurred.</w:t>
      </w:r>
      <w:r w:rsidRPr="00912AB5">
        <w:rPr>
          <w:bCs/>
          <w:i/>
          <w:iCs/>
          <w:sz w:val="24"/>
          <w:szCs w:val="24"/>
        </w:rPr>
        <w:t xml:space="preserve"> </w:t>
      </w:r>
      <w:r>
        <w:rPr>
          <w:bCs/>
          <w:i/>
          <w:iCs/>
          <w:sz w:val="24"/>
          <w:szCs w:val="24"/>
        </w:rPr>
        <w:t>Scholarship Funds are made available thanks to the legacy of the Carl Bossman Scholarship Fund, the Dorothy &amp; Ralph Erlandson Fund, and the Barbara Tilton Memorial Scholarship Fund.</w:t>
      </w:r>
      <w:bookmarkStart w:id="0" w:name="_GoBack"/>
      <w:bookmarkEnd w:id="0"/>
    </w:p>
    <w:p w14:paraId="56C5DE07" w14:textId="77777777" w:rsidR="00B6696C" w:rsidRDefault="00B6696C" w:rsidP="00B6696C">
      <w:pPr>
        <w:spacing w:after="0" w:line="240" w:lineRule="auto"/>
        <w:rPr>
          <w:b/>
          <w:bCs/>
          <w:sz w:val="24"/>
          <w:szCs w:val="24"/>
        </w:rPr>
      </w:pPr>
    </w:p>
    <w:p w14:paraId="772A3C88" w14:textId="7F96C9BA" w:rsidR="00121647" w:rsidRPr="00B6696C" w:rsidRDefault="00121647" w:rsidP="00121647">
      <w:pPr>
        <w:rPr>
          <w:sz w:val="24"/>
          <w:szCs w:val="24"/>
        </w:rPr>
      </w:pPr>
      <w:r w:rsidRPr="00B6696C">
        <w:rPr>
          <w:b/>
          <w:bCs/>
          <w:sz w:val="24"/>
          <w:szCs w:val="24"/>
        </w:rPr>
        <w:t>Scholarship Applicant</w:t>
      </w:r>
      <w:r w:rsidRPr="00B6696C">
        <w:rPr>
          <w:sz w:val="24"/>
          <w:szCs w:val="24"/>
        </w:rPr>
        <w:tab/>
      </w:r>
    </w:p>
    <w:p w14:paraId="2A61285D" w14:textId="2080607D" w:rsidR="00121647" w:rsidRPr="00820E94" w:rsidRDefault="00121647" w:rsidP="00121647">
      <w:pPr>
        <w:rPr>
          <w:sz w:val="24"/>
          <w:szCs w:val="24"/>
        </w:rPr>
      </w:pPr>
      <w:r w:rsidRPr="00820E94">
        <w:rPr>
          <w:sz w:val="24"/>
          <w:szCs w:val="24"/>
        </w:rPr>
        <w:t>Name</w:t>
      </w:r>
      <w:r w:rsidR="004C7909">
        <w:rPr>
          <w:sz w:val="24"/>
          <w:szCs w:val="24"/>
        </w:rPr>
        <w:t xml:space="preserve">  </w:t>
      </w:r>
      <w:r w:rsidRPr="00820E94">
        <w:rPr>
          <w:sz w:val="24"/>
          <w:szCs w:val="24"/>
        </w:rPr>
        <w:t>______________________________</w:t>
      </w:r>
      <w:r>
        <w:rPr>
          <w:sz w:val="24"/>
          <w:szCs w:val="24"/>
        </w:rPr>
        <w:t>_________________________________________________</w:t>
      </w:r>
    </w:p>
    <w:p w14:paraId="6C565478" w14:textId="04E7BA3E" w:rsidR="00121647" w:rsidRDefault="00121647" w:rsidP="00121647">
      <w:pPr>
        <w:rPr>
          <w:sz w:val="24"/>
          <w:szCs w:val="24"/>
        </w:rPr>
      </w:pPr>
      <w:r>
        <w:rPr>
          <w:sz w:val="24"/>
          <w:szCs w:val="24"/>
        </w:rPr>
        <w:t>Congregation Under Care/Covenant With</w:t>
      </w:r>
      <w:r w:rsidR="004C7909">
        <w:rPr>
          <w:sz w:val="24"/>
          <w:szCs w:val="24"/>
        </w:rPr>
        <w:t xml:space="preserve">  </w:t>
      </w:r>
      <w:r>
        <w:rPr>
          <w:sz w:val="24"/>
          <w:szCs w:val="24"/>
        </w:rPr>
        <w:t>__________________________________________________</w:t>
      </w:r>
      <w:r w:rsidR="004C7909">
        <w:rPr>
          <w:sz w:val="24"/>
          <w:szCs w:val="24"/>
        </w:rPr>
        <w:t xml:space="preserve"> </w:t>
      </w:r>
    </w:p>
    <w:p w14:paraId="46F373E2" w14:textId="4AD8F55D" w:rsidR="00121647" w:rsidRPr="0023586B" w:rsidRDefault="00121647" w:rsidP="00121647">
      <w:pPr>
        <w:rPr>
          <w:sz w:val="24"/>
          <w:szCs w:val="24"/>
        </w:rPr>
      </w:pPr>
      <w:r>
        <w:rPr>
          <w:sz w:val="24"/>
          <w:szCs w:val="24"/>
        </w:rPr>
        <w:t>Presbytery Status:</w:t>
      </w:r>
      <w:r>
        <w:rPr>
          <w:sz w:val="24"/>
          <w:szCs w:val="24"/>
        </w:rPr>
        <w:tab/>
      </w:r>
      <w:r w:rsidRPr="0023586B">
        <w:rPr>
          <w:sz w:val="24"/>
          <w:szCs w:val="24"/>
        </w:rPr>
        <w:t>__</w:t>
      </w:r>
      <w:r>
        <w:rPr>
          <w:sz w:val="24"/>
          <w:szCs w:val="24"/>
        </w:rPr>
        <w:t xml:space="preserve">Inquirer     </w:t>
      </w:r>
      <w:r w:rsidRPr="0023586B">
        <w:rPr>
          <w:sz w:val="24"/>
          <w:szCs w:val="24"/>
        </w:rPr>
        <w:t>__</w:t>
      </w:r>
      <w:r>
        <w:rPr>
          <w:sz w:val="24"/>
          <w:szCs w:val="24"/>
        </w:rPr>
        <w:t xml:space="preserve">Candidate      </w:t>
      </w:r>
      <w:r w:rsidRPr="0023586B">
        <w:rPr>
          <w:sz w:val="24"/>
          <w:szCs w:val="24"/>
        </w:rPr>
        <w:t>__Other</w:t>
      </w:r>
      <w:r w:rsidR="004C7909">
        <w:rPr>
          <w:sz w:val="24"/>
          <w:szCs w:val="24"/>
        </w:rPr>
        <w:t xml:space="preserve">  </w:t>
      </w:r>
      <w:r w:rsidRPr="0023586B">
        <w:rPr>
          <w:sz w:val="24"/>
          <w:szCs w:val="24"/>
        </w:rPr>
        <w:t>______________</w:t>
      </w:r>
      <w:r>
        <w:rPr>
          <w:sz w:val="24"/>
          <w:szCs w:val="24"/>
        </w:rPr>
        <w:t>_____________________</w:t>
      </w:r>
    </w:p>
    <w:p w14:paraId="04B17B59" w14:textId="753C95CC" w:rsidR="00121647" w:rsidRDefault="00121647" w:rsidP="00121647">
      <w:pPr>
        <w:rPr>
          <w:b/>
          <w:bCs/>
          <w:sz w:val="24"/>
          <w:szCs w:val="24"/>
          <w:u w:val="single"/>
        </w:rPr>
      </w:pPr>
      <w:r w:rsidRPr="009D47A6">
        <w:rPr>
          <w:sz w:val="24"/>
          <w:szCs w:val="24"/>
        </w:rPr>
        <w:t>Date Enrolled</w:t>
      </w:r>
      <w:r w:rsidR="004C7909">
        <w:rPr>
          <w:sz w:val="24"/>
          <w:szCs w:val="24"/>
        </w:rPr>
        <w:t xml:space="preserve">  </w:t>
      </w:r>
      <w:r w:rsidRPr="009D47A6">
        <w:rPr>
          <w:sz w:val="24"/>
          <w:szCs w:val="24"/>
        </w:rPr>
        <w:t>_______________________</w:t>
      </w:r>
      <w:r>
        <w:rPr>
          <w:sz w:val="24"/>
          <w:szCs w:val="24"/>
        </w:rPr>
        <w:tab/>
      </w:r>
      <w:r w:rsidRPr="009D47A6">
        <w:rPr>
          <w:sz w:val="24"/>
          <w:szCs w:val="24"/>
        </w:rPr>
        <w:t>Most Recent Consultation Date</w:t>
      </w:r>
      <w:r w:rsidR="004C7909">
        <w:rPr>
          <w:sz w:val="24"/>
          <w:szCs w:val="24"/>
        </w:rPr>
        <w:t xml:space="preserve">  </w:t>
      </w:r>
      <w:r w:rsidRPr="009D47A6">
        <w:rPr>
          <w:sz w:val="24"/>
          <w:szCs w:val="24"/>
        </w:rPr>
        <w:t>______________________</w:t>
      </w:r>
    </w:p>
    <w:p w14:paraId="27D5BB6F" w14:textId="77777777" w:rsidR="00121647" w:rsidRPr="009D47A6" w:rsidRDefault="00121647" w:rsidP="00121647">
      <w:pPr>
        <w:rPr>
          <w:i/>
          <w:iCs/>
          <w:sz w:val="24"/>
          <w:szCs w:val="24"/>
        </w:rPr>
      </w:pPr>
      <w:r w:rsidRPr="009D47A6">
        <w:rPr>
          <w:sz w:val="24"/>
          <w:szCs w:val="24"/>
        </w:rPr>
        <w:t xml:space="preserve">If other than Inquirer or Candidate, </w:t>
      </w:r>
      <w:r>
        <w:rPr>
          <w:sz w:val="24"/>
          <w:szCs w:val="24"/>
        </w:rPr>
        <w:t>p</w:t>
      </w:r>
      <w:r w:rsidRPr="009D47A6">
        <w:rPr>
          <w:sz w:val="24"/>
          <w:szCs w:val="24"/>
        </w:rPr>
        <w:t xml:space="preserve">lease </w:t>
      </w:r>
      <w:r>
        <w:rPr>
          <w:sz w:val="24"/>
          <w:szCs w:val="24"/>
        </w:rPr>
        <w:t>d</w:t>
      </w:r>
      <w:r w:rsidRPr="009D47A6">
        <w:rPr>
          <w:sz w:val="24"/>
          <w:szCs w:val="24"/>
        </w:rPr>
        <w:t>escribe the Covenant Relationship</w:t>
      </w:r>
      <w:r>
        <w:rPr>
          <w:sz w:val="24"/>
          <w:szCs w:val="24"/>
        </w:rPr>
        <w:t xml:space="preserve"> (</w:t>
      </w:r>
      <w:r w:rsidRPr="009D47A6">
        <w:rPr>
          <w:i/>
          <w:iCs/>
          <w:sz w:val="24"/>
          <w:szCs w:val="24"/>
        </w:rPr>
        <w:t>max 100 words)</w:t>
      </w:r>
    </w:p>
    <w:p w14:paraId="4D844A58" w14:textId="77777777" w:rsidR="00121647" w:rsidRDefault="00121647" w:rsidP="00121647">
      <w:pPr>
        <w:rPr>
          <w:sz w:val="24"/>
          <w:szCs w:val="24"/>
        </w:rPr>
      </w:pPr>
    </w:p>
    <w:p w14:paraId="6724F493" w14:textId="77777777" w:rsidR="00121647" w:rsidRDefault="00121647" w:rsidP="00121647">
      <w:pPr>
        <w:rPr>
          <w:sz w:val="24"/>
          <w:szCs w:val="24"/>
        </w:rPr>
      </w:pPr>
      <w:r>
        <w:rPr>
          <w:sz w:val="24"/>
          <w:szCs w:val="24"/>
        </w:rPr>
        <w:t xml:space="preserve">I offer my endorsement that the above scholarship candidate is under care of the Presbytery of the Twin Cities Area or in covenant relationship with a congregation in the Presbytery and is in good standing. </w:t>
      </w:r>
    </w:p>
    <w:p w14:paraId="0FC786BE" w14:textId="77777777" w:rsidR="00121647" w:rsidRDefault="00121647" w:rsidP="00121647">
      <w:pPr>
        <w:spacing w:after="0"/>
        <w:rPr>
          <w:sz w:val="24"/>
          <w:szCs w:val="24"/>
        </w:rPr>
      </w:pPr>
    </w:p>
    <w:p w14:paraId="7488EA9B" w14:textId="4E7F3C73" w:rsidR="00121647" w:rsidRDefault="00121647" w:rsidP="00121647">
      <w:pPr>
        <w:spacing w:after="0"/>
        <w:rPr>
          <w:sz w:val="24"/>
          <w:szCs w:val="24"/>
        </w:rPr>
      </w:pPr>
      <w:r>
        <w:rPr>
          <w:sz w:val="24"/>
          <w:szCs w:val="24"/>
        </w:rPr>
        <w:t>_______________________________________________</w:t>
      </w:r>
      <w:r>
        <w:rPr>
          <w:sz w:val="24"/>
          <w:szCs w:val="24"/>
        </w:rPr>
        <w:tab/>
      </w:r>
      <w:r>
        <w:rPr>
          <w:sz w:val="24"/>
          <w:szCs w:val="24"/>
        </w:rPr>
        <w:tab/>
        <w:t>_____________________________</w:t>
      </w:r>
      <w:r w:rsidR="004C7909">
        <w:rPr>
          <w:sz w:val="24"/>
          <w:szCs w:val="24"/>
        </w:rPr>
        <w:t>__</w:t>
      </w:r>
    </w:p>
    <w:p w14:paraId="439D365E" w14:textId="77777777" w:rsidR="00121647" w:rsidRDefault="00121647" w:rsidP="00121647">
      <w:pPr>
        <w:rPr>
          <w:sz w:val="24"/>
          <w:szCs w:val="24"/>
        </w:rPr>
      </w:pPr>
      <w:r>
        <w:rPr>
          <w:sz w:val="24"/>
          <w:szCs w:val="24"/>
        </w:rPr>
        <w:t>Signature of endorser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13B89F2" w14:textId="1524E02E" w:rsidR="00121647" w:rsidRDefault="00121647" w:rsidP="00121647">
      <w:pPr>
        <w:rPr>
          <w:sz w:val="24"/>
          <w:szCs w:val="24"/>
        </w:rPr>
      </w:pPr>
      <w:r>
        <w:rPr>
          <w:sz w:val="24"/>
          <w:szCs w:val="24"/>
        </w:rPr>
        <w:t xml:space="preserve">Endorser’s Name </w:t>
      </w:r>
      <w:r w:rsidRPr="00A969FF">
        <w:rPr>
          <w:i/>
          <w:iCs/>
          <w:sz w:val="24"/>
          <w:szCs w:val="24"/>
        </w:rPr>
        <w:t>(printed)</w:t>
      </w:r>
      <w:r w:rsidR="004C7909">
        <w:rPr>
          <w:i/>
          <w:iCs/>
          <w:sz w:val="24"/>
          <w:szCs w:val="24"/>
        </w:rPr>
        <w:t xml:space="preserve">  </w:t>
      </w:r>
      <w:r>
        <w:rPr>
          <w:sz w:val="24"/>
          <w:szCs w:val="24"/>
        </w:rPr>
        <w:t>______________________________________________________________</w:t>
      </w:r>
    </w:p>
    <w:p w14:paraId="2AE12ADE" w14:textId="77777777" w:rsidR="004C7909" w:rsidRDefault="00121647" w:rsidP="00121647">
      <w:pPr>
        <w:rPr>
          <w:sz w:val="24"/>
          <w:szCs w:val="24"/>
        </w:rPr>
      </w:pPr>
      <w:r>
        <w:rPr>
          <w:sz w:val="24"/>
          <w:szCs w:val="24"/>
        </w:rPr>
        <w:t>Endorser’s Email</w:t>
      </w:r>
      <w:r w:rsidR="004C7909">
        <w:rPr>
          <w:sz w:val="24"/>
          <w:szCs w:val="24"/>
        </w:rPr>
        <w:t xml:space="preserve">  </w:t>
      </w:r>
      <w:r>
        <w:rPr>
          <w:sz w:val="24"/>
          <w:szCs w:val="24"/>
        </w:rPr>
        <w:t>________________________________________</w:t>
      </w:r>
      <w:r w:rsidR="004C7909">
        <w:rPr>
          <w:sz w:val="24"/>
          <w:szCs w:val="24"/>
        </w:rPr>
        <w:t xml:space="preserve">    </w:t>
      </w:r>
      <w:r>
        <w:rPr>
          <w:sz w:val="24"/>
          <w:szCs w:val="24"/>
        </w:rPr>
        <w:t>Phone</w:t>
      </w:r>
      <w:r w:rsidR="004C7909">
        <w:rPr>
          <w:sz w:val="24"/>
          <w:szCs w:val="24"/>
        </w:rPr>
        <w:t xml:space="preserve">  </w:t>
      </w:r>
      <w:r>
        <w:rPr>
          <w:sz w:val="24"/>
          <w:szCs w:val="24"/>
        </w:rPr>
        <w:t>______________________</w:t>
      </w:r>
    </w:p>
    <w:p w14:paraId="63537B6C" w14:textId="20152D8E" w:rsidR="00121647" w:rsidRDefault="00121647" w:rsidP="00121647">
      <w:pPr>
        <w:rPr>
          <w:sz w:val="24"/>
          <w:szCs w:val="24"/>
        </w:rPr>
      </w:pPr>
      <w:r>
        <w:rPr>
          <w:sz w:val="24"/>
          <w:szCs w:val="24"/>
        </w:rPr>
        <w:t>Committee on Preparation for Ministry Liaison or Representative</w:t>
      </w:r>
      <w:r w:rsidR="004C7909">
        <w:rPr>
          <w:sz w:val="24"/>
          <w:szCs w:val="24"/>
        </w:rPr>
        <w:t xml:space="preserve">  _______________________________</w:t>
      </w:r>
    </w:p>
    <w:p w14:paraId="00303181" w14:textId="377246A2" w:rsidR="004C7909" w:rsidRDefault="00121647" w:rsidP="00121647">
      <w:pPr>
        <w:rPr>
          <w:sz w:val="24"/>
          <w:szCs w:val="24"/>
        </w:rPr>
      </w:pPr>
      <w:r>
        <w:rPr>
          <w:sz w:val="24"/>
          <w:szCs w:val="24"/>
        </w:rPr>
        <w:t>Congregation Representative</w:t>
      </w:r>
      <w:r w:rsidR="004C7909">
        <w:rPr>
          <w:sz w:val="24"/>
          <w:szCs w:val="24"/>
        </w:rPr>
        <w:t xml:space="preserve">  ________________________________</w:t>
      </w:r>
    </w:p>
    <w:p w14:paraId="14B2CA0F" w14:textId="4904D82D" w:rsidR="00121647" w:rsidRDefault="004C7909" w:rsidP="00121647">
      <w:pPr>
        <w:rPr>
          <w:sz w:val="24"/>
          <w:szCs w:val="24"/>
        </w:rPr>
      </w:pPr>
      <w:r>
        <w:rPr>
          <w:sz w:val="24"/>
          <w:szCs w:val="24"/>
        </w:rPr>
        <w:t>N</w:t>
      </w:r>
      <w:r w:rsidR="00121647">
        <w:rPr>
          <w:sz w:val="24"/>
          <w:szCs w:val="24"/>
        </w:rPr>
        <w:t>ame of Congregation</w:t>
      </w:r>
      <w:r>
        <w:rPr>
          <w:sz w:val="24"/>
          <w:szCs w:val="24"/>
        </w:rPr>
        <w:t xml:space="preserve">  </w:t>
      </w:r>
      <w:r w:rsidR="00121647">
        <w:rPr>
          <w:sz w:val="24"/>
          <w:szCs w:val="24"/>
        </w:rPr>
        <w:t>___________________________________</w:t>
      </w:r>
    </w:p>
    <w:p w14:paraId="29FE638A" w14:textId="77777777" w:rsidR="00121647" w:rsidRDefault="00121647" w:rsidP="00121647">
      <w:pPr>
        <w:rPr>
          <w:sz w:val="24"/>
          <w:szCs w:val="24"/>
        </w:rPr>
      </w:pPr>
    </w:p>
    <w:p w14:paraId="1F3D608E" w14:textId="77777777" w:rsidR="00121647" w:rsidRDefault="00121647" w:rsidP="00121647">
      <w:pPr>
        <w:rPr>
          <w:sz w:val="24"/>
          <w:szCs w:val="24"/>
        </w:rPr>
      </w:pPr>
    </w:p>
    <w:p w14:paraId="10ADDCA3" w14:textId="77777777" w:rsidR="00121647" w:rsidRDefault="00121647" w:rsidP="00121647">
      <w:pPr>
        <w:rPr>
          <w:sz w:val="24"/>
          <w:szCs w:val="24"/>
        </w:rPr>
      </w:pPr>
    </w:p>
    <w:p w14:paraId="78F623C4" w14:textId="77777777" w:rsidR="00121647" w:rsidRDefault="00121647" w:rsidP="00121647">
      <w:pPr>
        <w:rPr>
          <w:sz w:val="24"/>
          <w:szCs w:val="24"/>
        </w:rPr>
      </w:pPr>
    </w:p>
    <w:p w14:paraId="15C70C25" w14:textId="77777777" w:rsidR="00121647" w:rsidRDefault="00121647" w:rsidP="00121647">
      <w:pPr>
        <w:rPr>
          <w:sz w:val="24"/>
          <w:szCs w:val="24"/>
        </w:rPr>
      </w:pPr>
    </w:p>
    <w:p w14:paraId="10299753" w14:textId="77777777" w:rsidR="00121647" w:rsidRDefault="00121647" w:rsidP="00121647">
      <w:pPr>
        <w:rPr>
          <w:sz w:val="24"/>
          <w:szCs w:val="24"/>
        </w:rPr>
      </w:pPr>
    </w:p>
    <w:p w14:paraId="269F0141" w14:textId="77777777" w:rsidR="00121647" w:rsidRDefault="00121647" w:rsidP="00121647">
      <w:pPr>
        <w:rPr>
          <w:sz w:val="24"/>
          <w:szCs w:val="24"/>
        </w:rPr>
      </w:pPr>
    </w:p>
    <w:p w14:paraId="3CFFD3A2" w14:textId="77777777" w:rsidR="00121647" w:rsidRDefault="00121647" w:rsidP="00121647">
      <w:pPr>
        <w:rPr>
          <w:sz w:val="24"/>
          <w:szCs w:val="24"/>
        </w:rPr>
      </w:pPr>
    </w:p>
    <w:p w14:paraId="3D66D075" w14:textId="77777777" w:rsidR="00121647" w:rsidRDefault="00121647" w:rsidP="00121647">
      <w:pPr>
        <w:rPr>
          <w:sz w:val="24"/>
          <w:szCs w:val="24"/>
        </w:rPr>
      </w:pPr>
    </w:p>
    <w:p w14:paraId="2C57F3D8" w14:textId="77777777" w:rsidR="00121647" w:rsidRDefault="00121647" w:rsidP="00121647">
      <w:pPr>
        <w:rPr>
          <w:sz w:val="24"/>
          <w:szCs w:val="24"/>
        </w:rPr>
      </w:pPr>
    </w:p>
    <w:p w14:paraId="4532690E" w14:textId="77777777" w:rsidR="00121647" w:rsidRDefault="00121647" w:rsidP="00121647">
      <w:pPr>
        <w:rPr>
          <w:sz w:val="24"/>
          <w:szCs w:val="24"/>
        </w:rPr>
      </w:pPr>
    </w:p>
    <w:p w14:paraId="39F511C8" w14:textId="77777777" w:rsidR="00121647" w:rsidRDefault="00121647" w:rsidP="00121647">
      <w:pPr>
        <w:rPr>
          <w:sz w:val="24"/>
          <w:szCs w:val="24"/>
        </w:rPr>
      </w:pPr>
    </w:p>
    <w:p w14:paraId="09B7FB61" w14:textId="77777777" w:rsidR="00121647" w:rsidRDefault="00121647" w:rsidP="00121647">
      <w:pPr>
        <w:rPr>
          <w:sz w:val="24"/>
          <w:szCs w:val="24"/>
        </w:rPr>
      </w:pPr>
    </w:p>
    <w:p w14:paraId="723363EB" w14:textId="77777777" w:rsidR="00121647" w:rsidRDefault="00121647" w:rsidP="00121647">
      <w:pPr>
        <w:rPr>
          <w:sz w:val="24"/>
          <w:szCs w:val="24"/>
        </w:rPr>
      </w:pPr>
    </w:p>
    <w:p w14:paraId="388D2A9A" w14:textId="77777777" w:rsidR="00121647" w:rsidRDefault="00121647" w:rsidP="00121647">
      <w:pPr>
        <w:rPr>
          <w:sz w:val="24"/>
          <w:szCs w:val="24"/>
        </w:rPr>
      </w:pPr>
    </w:p>
    <w:p w14:paraId="1AA83615" w14:textId="77777777" w:rsidR="00121647" w:rsidRDefault="00121647" w:rsidP="00121647">
      <w:pPr>
        <w:rPr>
          <w:sz w:val="24"/>
          <w:szCs w:val="24"/>
        </w:rPr>
      </w:pPr>
    </w:p>
    <w:p w14:paraId="2480838F" w14:textId="77777777" w:rsidR="00121647" w:rsidRDefault="00121647" w:rsidP="00121647">
      <w:pPr>
        <w:rPr>
          <w:sz w:val="24"/>
          <w:szCs w:val="24"/>
        </w:rPr>
      </w:pPr>
    </w:p>
    <w:p w14:paraId="7143DBCA" w14:textId="77777777" w:rsidR="00121647" w:rsidRDefault="00121647" w:rsidP="00121647">
      <w:pPr>
        <w:rPr>
          <w:sz w:val="24"/>
          <w:szCs w:val="24"/>
        </w:rPr>
      </w:pPr>
    </w:p>
    <w:p w14:paraId="480A0EB2" w14:textId="5698836D" w:rsidR="00121647" w:rsidRDefault="00121647">
      <w:r>
        <w:rPr>
          <w:sz w:val="24"/>
          <w:szCs w:val="24"/>
        </w:rPr>
        <w:t xml:space="preserve">Version: </w:t>
      </w:r>
      <w:r w:rsidR="00B6696C">
        <w:rPr>
          <w:sz w:val="24"/>
          <w:szCs w:val="24"/>
        </w:rPr>
        <w:t xml:space="preserve"> </w:t>
      </w:r>
      <w:r>
        <w:rPr>
          <w:sz w:val="24"/>
          <w:szCs w:val="24"/>
        </w:rPr>
        <w:t>2021-</w:t>
      </w:r>
      <w:r w:rsidR="00B6696C">
        <w:rPr>
          <w:sz w:val="24"/>
          <w:szCs w:val="24"/>
        </w:rPr>
        <w:t>12</w:t>
      </w:r>
      <w:r>
        <w:rPr>
          <w:sz w:val="24"/>
          <w:szCs w:val="24"/>
        </w:rPr>
        <w:t>-2</w:t>
      </w:r>
      <w:r w:rsidR="00B6696C">
        <w:rPr>
          <w:sz w:val="24"/>
          <w:szCs w:val="24"/>
        </w:rPr>
        <w:t>0</w:t>
      </w:r>
    </w:p>
    <w:sectPr w:rsidR="00121647" w:rsidSect="004C7909">
      <w:footerReference w:type="even" r:id="rId6"/>
      <w:footerReference w:type="default" r:id="rId7"/>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029BE" w14:textId="77777777" w:rsidR="00874BC4" w:rsidRDefault="00874BC4" w:rsidP="004C7909">
      <w:pPr>
        <w:spacing w:after="0" w:line="240" w:lineRule="auto"/>
      </w:pPr>
      <w:r>
        <w:separator/>
      </w:r>
    </w:p>
  </w:endnote>
  <w:endnote w:type="continuationSeparator" w:id="0">
    <w:p w14:paraId="0549ED16" w14:textId="77777777" w:rsidR="00874BC4" w:rsidRDefault="00874BC4" w:rsidP="004C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5479401"/>
      <w:docPartObj>
        <w:docPartGallery w:val="Page Numbers (Bottom of Page)"/>
        <w:docPartUnique/>
      </w:docPartObj>
    </w:sdtPr>
    <w:sdtContent>
      <w:p w14:paraId="3F380EB6" w14:textId="655E822C" w:rsidR="004C7909" w:rsidRDefault="004C7909" w:rsidP="00591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594851" w14:textId="77777777" w:rsidR="004C7909" w:rsidRDefault="004C7909" w:rsidP="004C7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260757"/>
      <w:docPartObj>
        <w:docPartGallery w:val="Page Numbers (Bottom of Page)"/>
        <w:docPartUnique/>
      </w:docPartObj>
    </w:sdtPr>
    <w:sdtContent>
      <w:p w14:paraId="7E29B9E8" w14:textId="74389323" w:rsidR="004C7909" w:rsidRDefault="004C7909" w:rsidP="00591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89BD23" w14:textId="77777777" w:rsidR="004C7909" w:rsidRDefault="004C7909" w:rsidP="004C79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71A12" w14:textId="77777777" w:rsidR="00874BC4" w:rsidRDefault="00874BC4" w:rsidP="004C7909">
      <w:pPr>
        <w:spacing w:after="0" w:line="240" w:lineRule="auto"/>
      </w:pPr>
      <w:r>
        <w:separator/>
      </w:r>
    </w:p>
  </w:footnote>
  <w:footnote w:type="continuationSeparator" w:id="0">
    <w:p w14:paraId="68D11934" w14:textId="77777777" w:rsidR="00874BC4" w:rsidRDefault="00874BC4" w:rsidP="004C7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47"/>
    <w:rsid w:val="00073512"/>
    <w:rsid w:val="00121647"/>
    <w:rsid w:val="004C7909"/>
    <w:rsid w:val="00874BC4"/>
    <w:rsid w:val="00B6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F48A6"/>
  <w15:chartTrackingRefBased/>
  <w15:docId w15:val="{1FA77464-860E-7042-8A9C-EF2E162D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64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09"/>
    <w:rPr>
      <w:sz w:val="22"/>
      <w:szCs w:val="22"/>
    </w:rPr>
  </w:style>
  <w:style w:type="character" w:styleId="PageNumber">
    <w:name w:val="page number"/>
    <w:basedOn w:val="DefaultParagraphFont"/>
    <w:uiPriority w:val="99"/>
    <w:semiHidden/>
    <w:unhideWhenUsed/>
    <w:rsid w:val="004C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Rockenstein</dc:creator>
  <cp:keywords/>
  <dc:description/>
  <cp:lastModifiedBy>Walter Rockenstein</cp:lastModifiedBy>
  <cp:revision>3</cp:revision>
  <dcterms:created xsi:type="dcterms:W3CDTF">2021-12-20T01:33:00Z</dcterms:created>
  <dcterms:modified xsi:type="dcterms:W3CDTF">2021-12-20T20:57:00Z</dcterms:modified>
</cp:coreProperties>
</file>